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2729B" w14:textId="6F664D02"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35112D" w:rsidRPr="0035112D">
        <w:rPr>
          <w:rFonts w:ascii="Arial" w:eastAsia="宋体" w:hAnsi="Arial"/>
          <w:b/>
          <w:sz w:val="22"/>
          <w:szCs w:val="22"/>
          <w:lang w:eastAsia="zh-CN"/>
        </w:rPr>
        <w:t>R2-2</w:t>
      </w:r>
      <w:r w:rsidR="004307D9">
        <w:rPr>
          <w:rFonts w:ascii="Arial" w:eastAsia="宋体" w:hAnsi="Arial" w:hint="eastAsia"/>
          <w:b/>
          <w:sz w:val="22"/>
          <w:szCs w:val="22"/>
          <w:lang w:eastAsia="zh-CN"/>
        </w:rPr>
        <w:t>400206</w:t>
      </w:r>
    </w:p>
    <w:p w14:paraId="7D83DF9C" w14:textId="41F90584" w:rsidR="00271BF9" w:rsidRDefault="00667464" w:rsidP="00271BF9">
      <w:pPr>
        <w:pStyle w:val="a3"/>
        <w:rPr>
          <w:rFonts w:eastAsiaTheme="minorEastAsia"/>
          <w:sz w:val="22"/>
          <w:lang w:val="en-GB" w:eastAsia="zh-CN"/>
        </w:rPr>
      </w:pPr>
      <w:r w:rsidRPr="00667464">
        <w:rPr>
          <w:rFonts w:eastAsiaTheme="minorEastAsia"/>
          <w:sz w:val="22"/>
          <w:lang w:val="en-GB" w:eastAsia="zh-CN"/>
        </w:rPr>
        <w:t>Athens, Greece, 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53A0D6AE" w:rsidR="007964A2" w:rsidRPr="004307D9" w:rsidRDefault="007964A2" w:rsidP="004307D9">
      <w:pPr>
        <w:pStyle w:val="ab"/>
        <w:spacing w:before="120"/>
      </w:pPr>
      <w:r w:rsidRPr="004307D9">
        <w:t>Title:</w:t>
      </w:r>
      <w:r w:rsidRPr="004307D9">
        <w:tab/>
      </w:r>
      <w:r w:rsidR="004307D9" w:rsidRPr="00061780">
        <w:rPr>
          <w:rFonts w:hint="eastAsia"/>
          <w:highlight w:val="yellow"/>
        </w:rPr>
        <w:t>[Draft]</w:t>
      </w:r>
      <w:r w:rsidR="004307D9" w:rsidRPr="004307D9">
        <w:rPr>
          <w:rFonts w:hint="eastAsia"/>
        </w:rPr>
        <w:t xml:space="preserve"> </w:t>
      </w:r>
      <w:r w:rsidR="004307D9" w:rsidRPr="004307D9">
        <w:t xml:space="preserve">LS on confirmation of DL measurements for </w:t>
      </w:r>
      <w:bookmarkStart w:id="1" w:name="OLE_LINK3"/>
      <w:bookmarkStart w:id="2" w:name="OLE_LINK4"/>
      <w:r w:rsidR="004307D9" w:rsidRPr="004307D9">
        <w:t>RedCap and BW</w:t>
      </w:r>
      <w:bookmarkEnd w:id="1"/>
      <w:bookmarkEnd w:id="2"/>
    </w:p>
    <w:p w14:paraId="47C1E452" w14:textId="7377B12A" w:rsidR="004307D9" w:rsidRPr="004307D9" w:rsidRDefault="004307D9" w:rsidP="004307D9">
      <w:pPr>
        <w:pStyle w:val="ab"/>
        <w:spacing w:before="120"/>
        <w:rPr>
          <w:lang w:eastAsia="zh-CN"/>
        </w:rPr>
      </w:pPr>
      <w:r>
        <w:t>Response to:</w:t>
      </w:r>
      <w:r>
        <w:tab/>
      </w:r>
      <w:r w:rsidR="00DC6AFD" w:rsidRPr="00DC6AFD">
        <w:rPr>
          <w:lang w:eastAsia="zh-CN"/>
        </w:rPr>
        <w:t>R1-2312661</w:t>
      </w:r>
    </w:p>
    <w:p w14:paraId="7460F17B" w14:textId="77777777" w:rsidR="004307D9" w:rsidRPr="004307D9" w:rsidRDefault="004307D9" w:rsidP="004307D9">
      <w:pPr>
        <w:pStyle w:val="ab"/>
        <w:spacing w:before="120"/>
      </w:pPr>
      <w:r>
        <w:t>Release:</w:t>
      </w:r>
      <w:r>
        <w:tab/>
      </w:r>
      <w:r w:rsidRPr="004307D9">
        <w:t>Release 18</w:t>
      </w:r>
    </w:p>
    <w:p w14:paraId="461CF7C4" w14:textId="47A7145B" w:rsidR="004307D9" w:rsidRDefault="004307D9" w:rsidP="004307D9">
      <w:pPr>
        <w:pStyle w:val="ab"/>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7D6CEBE4" w:rsidR="004307D9" w:rsidRDefault="004307D9" w:rsidP="004307D9">
      <w:pPr>
        <w:pStyle w:val="Source"/>
        <w:rPr>
          <w:b w:val="0"/>
          <w:lang w:eastAsia="zh-CN"/>
        </w:rPr>
      </w:pPr>
      <w:r>
        <w:t>Source:</w:t>
      </w:r>
      <w:r>
        <w:tab/>
      </w:r>
      <w:r w:rsidRPr="00061780">
        <w:rPr>
          <w:rFonts w:hint="eastAsia"/>
          <w:highlight w:val="yellow"/>
          <w:lang w:eastAsia="zh-CN"/>
        </w:rPr>
        <w:t>CATT (to be RAN2)</w:t>
      </w:r>
    </w:p>
    <w:p w14:paraId="643B43E1" w14:textId="5B49EA3A" w:rsidR="004307D9" w:rsidRDefault="004307D9" w:rsidP="004307D9">
      <w:pPr>
        <w:pStyle w:val="Source"/>
        <w:rPr>
          <w:lang w:val="fr-FR" w:eastAsia="zh-CN"/>
        </w:rPr>
      </w:pPr>
      <w:r>
        <w:rPr>
          <w:lang w:val="fr-FR"/>
        </w:rPr>
        <w:t>To:</w:t>
      </w:r>
      <w:r>
        <w:rPr>
          <w:lang w:val="fr-FR"/>
        </w:rPr>
        <w:tab/>
      </w:r>
      <w:r w:rsidR="00A44785">
        <w:rPr>
          <w:rFonts w:hint="eastAsia"/>
          <w:lang w:val="fr-FR" w:eastAsia="zh-CN"/>
        </w:rPr>
        <w:t>RAN1</w:t>
      </w:r>
    </w:p>
    <w:p w14:paraId="50A802CD" w14:textId="338CB898" w:rsidR="004307D9" w:rsidRDefault="004307D9" w:rsidP="004307D9">
      <w:pPr>
        <w:pStyle w:val="Source"/>
        <w:rPr>
          <w:lang w:val="fr-FR" w:eastAsia="zh-CN"/>
        </w:rPr>
      </w:pPr>
      <w:r>
        <w:rPr>
          <w:lang w:val="fr-FR"/>
        </w:rPr>
        <w:t>Cc:</w:t>
      </w:r>
      <w:r>
        <w:rPr>
          <w:lang w:val="fr-FR"/>
        </w:rPr>
        <w:tab/>
      </w:r>
      <w:r w:rsidR="00A44785">
        <w:rPr>
          <w:rFonts w:hint="eastAsia"/>
          <w:lang w:val="fr-FR" w:eastAsia="zh-CN"/>
        </w:rPr>
        <w:t>RAN3</w:t>
      </w:r>
      <w:r w:rsidR="00C71E8F">
        <w:rPr>
          <w:rFonts w:hint="eastAsia"/>
          <w:lang w:val="fr-FR" w:eastAsia="zh-CN"/>
        </w:rPr>
        <w:t>, RAN4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a"/>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b"/>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990B539" w14:textId="77777777" w:rsidR="004307D9" w:rsidRDefault="004307D9" w:rsidP="004307D9">
      <w:pPr>
        <w:jc w:val="both"/>
        <w:rPr>
          <w:rFonts w:ascii="Arial" w:hAnsi="Arial" w:cs="Arial"/>
          <w:color w:val="000000"/>
          <w:lang w:eastAsia="zh-CN"/>
        </w:rPr>
      </w:pPr>
    </w:p>
    <w:p w14:paraId="414E54CB" w14:textId="60D388DF" w:rsidR="001E68CD" w:rsidRDefault="001E68C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receives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A3643B">
        <w:rPr>
          <w:rFonts w:ascii="Arial" w:eastAsiaTheme="minorEastAsia" w:hAnsi="Arial" w:cs="Arial" w:hint="eastAsia"/>
          <w:color w:val="000000"/>
          <w:lang w:eastAsia="zh-CN"/>
        </w:rPr>
        <w:t xml:space="preserve">Rel-18 </w:t>
      </w:r>
      <w:r>
        <w:rPr>
          <w:rFonts w:ascii="Arial" w:eastAsiaTheme="minorEastAsia" w:hAnsi="Arial" w:cs="Arial" w:hint="eastAsia"/>
          <w:color w:val="000000"/>
          <w:lang w:eastAsia="zh-CN"/>
        </w:rPr>
        <w:t xml:space="preserve">parameter list </w:t>
      </w:r>
      <w:r w:rsidR="00A3643B">
        <w:rPr>
          <w:rFonts w:ascii="Arial" w:eastAsiaTheme="minorEastAsia" w:hAnsi="Arial" w:cs="Arial" w:hint="eastAsia"/>
          <w:color w:val="000000"/>
          <w:lang w:eastAsia="zh-CN"/>
        </w:rPr>
        <w:t xml:space="preserve">in </w:t>
      </w:r>
      <w:bookmarkStart w:id="3" w:name="OLE_LINK9"/>
      <w:bookmarkStart w:id="4" w:name="OLE_LINK10"/>
      <w:r w:rsidRPr="001E68CD">
        <w:rPr>
          <w:rFonts w:ascii="Arial" w:eastAsiaTheme="minorEastAsia" w:hAnsi="Arial" w:cs="Arial"/>
          <w:color w:val="000000"/>
          <w:lang w:eastAsia="zh-CN"/>
        </w:rPr>
        <w:t>R1-2312661</w:t>
      </w:r>
      <w:r w:rsidR="00A3643B">
        <w:rPr>
          <w:rFonts w:ascii="Arial" w:eastAsiaTheme="minorEastAsia" w:hAnsi="Arial" w:cs="Arial" w:hint="eastAsia"/>
          <w:color w:val="000000"/>
          <w:lang w:eastAsia="zh-CN"/>
        </w:rPr>
        <w:t xml:space="preserve"> </w:t>
      </w:r>
      <w:bookmarkEnd w:id="3"/>
      <w:bookmarkEnd w:id="4"/>
      <w:r w:rsidR="00A3643B">
        <w:rPr>
          <w:rFonts w:ascii="Arial" w:eastAsiaTheme="minorEastAsia" w:hAnsi="Arial" w:cs="Arial" w:hint="eastAsia"/>
          <w:color w:val="000000"/>
          <w:lang w:eastAsia="zh-CN"/>
        </w:rPr>
        <w:t xml:space="preserve">from RAN1. For </w:t>
      </w:r>
      <w:r w:rsidR="00A3643B">
        <w:rPr>
          <w:rFonts w:ascii="Arial" w:eastAsiaTheme="minorEastAsia" w:hAnsi="Arial" w:cs="Arial"/>
          <w:color w:val="000000"/>
          <w:lang w:eastAsia="zh-CN"/>
        </w:rPr>
        <w:t>the</w:t>
      </w:r>
      <w:r w:rsidR="00A3643B">
        <w:rPr>
          <w:rFonts w:ascii="Arial" w:eastAsiaTheme="minorEastAsia" w:hAnsi="Arial" w:cs="Arial" w:hint="eastAsia"/>
          <w:color w:val="000000"/>
          <w:lang w:eastAsia="zh-CN"/>
        </w:rPr>
        <w:t xml:space="preserve"> </w:t>
      </w:r>
      <w:r w:rsidR="00A3643B">
        <w:rPr>
          <w:rFonts w:ascii="Arial" w:eastAsiaTheme="minorEastAsia" w:hAnsi="Arial" w:cs="Arial"/>
          <w:color w:val="000000"/>
          <w:lang w:eastAsia="zh-CN"/>
        </w:rPr>
        <w:t>positioning</w:t>
      </w:r>
      <w:r w:rsidR="00A3643B">
        <w:rPr>
          <w:rFonts w:ascii="Arial" w:eastAsiaTheme="minorEastAsia" w:hAnsi="Arial" w:cs="Arial" w:hint="eastAsia"/>
          <w:color w:val="000000"/>
          <w:lang w:eastAsia="zh-CN"/>
        </w:rPr>
        <w:t xml:space="preserve"> features of </w:t>
      </w:r>
      <w:r w:rsidR="00A3643B" w:rsidRPr="004307D9">
        <w:rPr>
          <w:rFonts w:ascii="Arial" w:eastAsiaTheme="minorEastAsia" w:hAnsi="Arial" w:cs="Arial"/>
          <w:bCs/>
        </w:rPr>
        <w:t>RedCap and BW</w:t>
      </w:r>
      <w:r w:rsidR="00A3643B">
        <w:rPr>
          <w:rFonts w:ascii="Arial" w:eastAsiaTheme="minorEastAsia" w:hAnsi="Arial" w:cs="Arial" w:hint="eastAsia"/>
          <w:bCs/>
          <w:lang w:eastAsia="zh-CN"/>
        </w:rPr>
        <w:t xml:space="preserve">, </w:t>
      </w:r>
      <w:r w:rsidR="00125202">
        <w:rPr>
          <w:rFonts w:ascii="Arial" w:eastAsiaTheme="minorEastAsia" w:hAnsi="Arial" w:cs="Arial" w:hint="eastAsia"/>
          <w:bCs/>
          <w:lang w:eastAsia="zh-CN"/>
        </w:rPr>
        <w:t xml:space="preserve">RAN2 </w:t>
      </w:r>
      <w:r w:rsidR="00CA5DA1">
        <w:rPr>
          <w:rFonts w:ascii="Arial" w:eastAsiaTheme="minorEastAsia" w:hAnsi="Arial" w:cs="Arial" w:hint="eastAsia"/>
          <w:bCs/>
          <w:lang w:eastAsia="zh-CN"/>
        </w:rPr>
        <w:t>raises</w:t>
      </w:r>
      <w:r w:rsidR="00125202">
        <w:rPr>
          <w:rFonts w:ascii="Arial" w:eastAsiaTheme="minorEastAsia" w:hAnsi="Arial" w:cs="Arial" w:hint="eastAsia"/>
          <w:bCs/>
          <w:lang w:eastAsia="zh-CN"/>
        </w:rPr>
        <w:t xml:space="preserve"> the following issues and </w:t>
      </w:r>
      <w:r w:rsidR="00E45E5F">
        <w:rPr>
          <w:rFonts w:ascii="Arial" w:eastAsiaTheme="minorEastAsia" w:hAnsi="Arial" w:cs="Arial" w:hint="eastAsia"/>
          <w:bCs/>
          <w:lang w:eastAsia="zh-CN"/>
        </w:rPr>
        <w:t xml:space="preserve">kindly </w:t>
      </w:r>
      <w:r w:rsidR="00125202">
        <w:rPr>
          <w:rFonts w:ascii="Arial" w:eastAsiaTheme="minorEastAsia" w:hAnsi="Arial" w:cs="Arial" w:hint="eastAsia"/>
          <w:bCs/>
          <w:lang w:eastAsia="zh-CN"/>
        </w:rPr>
        <w:t xml:space="preserve">hopes to receive </w:t>
      </w:r>
      <w:r w:rsidR="00E45E5F">
        <w:rPr>
          <w:rFonts w:ascii="Arial" w:eastAsiaTheme="minorEastAsia" w:hAnsi="Arial" w:cs="Arial"/>
          <w:bCs/>
          <w:lang w:eastAsia="zh-CN"/>
        </w:rPr>
        <w:t>re</w:t>
      </w:r>
      <w:r w:rsidR="00E45E5F">
        <w:rPr>
          <w:rFonts w:ascii="Arial" w:eastAsiaTheme="minorEastAsia" w:hAnsi="Arial" w:cs="Arial" w:hint="eastAsia"/>
          <w:bCs/>
          <w:lang w:eastAsia="zh-CN"/>
        </w:rPr>
        <w:t>s</w:t>
      </w:r>
      <w:r w:rsidR="00E45E5F">
        <w:rPr>
          <w:rFonts w:ascii="Arial" w:eastAsiaTheme="minorEastAsia" w:hAnsi="Arial" w:cs="Arial"/>
          <w:bCs/>
          <w:lang w:eastAsia="zh-CN"/>
        </w:rPr>
        <w:t>po</w:t>
      </w:r>
      <w:r w:rsidR="00E45E5F">
        <w:rPr>
          <w:rFonts w:ascii="Arial" w:eastAsiaTheme="minorEastAsia" w:hAnsi="Arial" w:cs="Arial" w:hint="eastAsia"/>
          <w:bCs/>
          <w:lang w:eastAsia="zh-CN"/>
        </w:rPr>
        <w:t>n</w:t>
      </w:r>
      <w:r w:rsidR="00E45E5F">
        <w:rPr>
          <w:rFonts w:ascii="Arial" w:eastAsiaTheme="minorEastAsia" w:hAnsi="Arial" w:cs="Arial"/>
          <w:bCs/>
          <w:lang w:eastAsia="zh-CN"/>
        </w:rPr>
        <w:t>se</w:t>
      </w:r>
      <w:r w:rsidR="00E45E5F">
        <w:rPr>
          <w:rFonts w:ascii="Arial" w:eastAsiaTheme="minorEastAsia" w:hAnsi="Arial" w:cs="Arial" w:hint="eastAsia"/>
          <w:bCs/>
          <w:lang w:eastAsia="zh-CN"/>
        </w:rPr>
        <w:t xml:space="preserve"> from RAN1.</w:t>
      </w:r>
    </w:p>
    <w:p w14:paraId="0F850182" w14:textId="19AE24FE" w:rsidR="004307D9" w:rsidRDefault="008D218B"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Issue</w:t>
      </w:r>
      <w:r w:rsidR="00807F70">
        <w:rPr>
          <w:rFonts w:ascii="Arial" w:eastAsiaTheme="minorEastAsia" w:hAnsi="Arial" w:cs="Arial" w:hint="eastAsia"/>
          <w:color w:val="000000"/>
          <w:lang w:eastAsia="zh-CN"/>
        </w:rPr>
        <w:t xml:space="preserve"> 1:</w:t>
      </w:r>
      <w:r w:rsidR="00E45E5F">
        <w:rPr>
          <w:rFonts w:ascii="Arial" w:eastAsiaTheme="minorEastAsia" w:hAnsi="Arial" w:cs="Arial" w:hint="eastAsia"/>
          <w:color w:val="000000"/>
          <w:lang w:eastAsia="zh-CN"/>
        </w:rPr>
        <w:t xml:space="preserve"> </w:t>
      </w:r>
      <w:r w:rsidR="00DA7366">
        <w:rPr>
          <w:rFonts w:ascii="Arial" w:eastAsiaTheme="minorEastAsia" w:hAnsi="Arial" w:cs="Arial" w:hint="eastAsia"/>
          <w:color w:val="000000"/>
          <w:lang w:eastAsia="zh-CN"/>
        </w:rPr>
        <w:t>For RedCap</w:t>
      </w:r>
    </w:p>
    <w:p w14:paraId="07B6351A" w14:textId="073E3AD2" w:rsidR="00E45E5F" w:rsidRDefault="00E45E5F" w:rsidP="004307D9">
      <w:pPr>
        <w:jc w:val="both"/>
        <w:rPr>
          <w:rFonts w:ascii="Arial" w:eastAsiaTheme="minorEastAsia" w:hAnsi="Arial" w:cs="Arial"/>
          <w:color w:val="000000"/>
          <w:lang w:eastAsia="zh-CN"/>
        </w:rPr>
      </w:pPr>
      <w:bookmarkStart w:id="5" w:name="OLE_LINK5"/>
      <w:bookmarkStart w:id="6"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DC6AFD">
        <w:rPr>
          <w:rFonts w:ascii="Arial" w:eastAsiaTheme="minorEastAsia" w:hAnsi="Arial" w:cs="Arial" w:hint="eastAsia"/>
          <w:color w:val="000000"/>
          <w:lang w:eastAsia="zh-CN"/>
        </w:rPr>
        <w:t xml:space="preserve">RRC </w:t>
      </w:r>
      <w:r>
        <w:rPr>
          <w:rFonts w:ascii="Arial" w:eastAsiaTheme="minorEastAsia" w:hAnsi="Arial" w:cs="Arial" w:hint="eastAsia"/>
          <w:color w:val="000000"/>
          <w:lang w:eastAsia="zh-CN"/>
        </w:rPr>
        <w:t>parameter list</w:t>
      </w:r>
      <w:r w:rsidR="00DC6AFD">
        <w:rPr>
          <w:rFonts w:ascii="Arial" w:eastAsiaTheme="minorEastAsia" w:hAnsi="Arial" w:cs="Arial" w:hint="eastAsia"/>
          <w:color w:val="000000"/>
          <w:lang w:eastAsia="zh-CN"/>
        </w:rPr>
        <w:t xml:space="preserve"> in </w:t>
      </w:r>
      <w:r w:rsidR="00DC6AFD" w:rsidRPr="00DC6AFD">
        <w:rPr>
          <w:rFonts w:ascii="Arial" w:eastAsiaTheme="minorEastAsia" w:hAnsi="Arial" w:cs="Arial"/>
          <w:color w:val="000000"/>
          <w:lang w:eastAsia="zh-CN"/>
        </w:rPr>
        <w:t>R1-2312697</w:t>
      </w:r>
      <w:r>
        <w:rPr>
          <w:rFonts w:ascii="Arial" w:eastAsiaTheme="minorEastAsia" w:hAnsi="Arial" w:cs="Arial" w:hint="eastAsia"/>
          <w:color w:val="000000"/>
          <w:lang w:eastAsia="zh-CN"/>
        </w:rPr>
        <w:t xml:space="preserve">, LMF can request </w:t>
      </w:r>
      <w:r w:rsidR="00901EC7" w:rsidRPr="00901EC7">
        <w:rPr>
          <w:rFonts w:ascii="Arial" w:eastAsiaTheme="minorEastAsia" w:hAnsi="Arial" w:cs="Arial"/>
          <w:color w:val="000000"/>
          <w:lang w:eastAsia="zh-CN"/>
        </w:rPr>
        <w:t>UE to perform DL PRS measurements based on receiving multiple hops of DL PRS</w:t>
      </w:r>
      <w:r w:rsidR="00901EC7">
        <w:rPr>
          <w:rFonts w:ascii="Arial" w:eastAsiaTheme="minorEastAsia" w:hAnsi="Arial" w:cs="Arial" w:hint="eastAsia"/>
          <w:color w:val="000000"/>
          <w:lang w:eastAsia="zh-CN"/>
        </w:rPr>
        <w:t xml:space="preserve">. </w:t>
      </w:r>
      <w:r w:rsidR="00901EC7">
        <w:rPr>
          <w:rFonts w:ascii="Arial" w:eastAsiaTheme="minorEastAsia" w:hAnsi="Arial" w:cs="Arial"/>
          <w:color w:val="000000"/>
          <w:lang w:eastAsia="zh-CN"/>
        </w:rPr>
        <w:t>T</w:t>
      </w:r>
      <w:r w:rsidR="00901EC7">
        <w:rPr>
          <w:rFonts w:ascii="Arial" w:eastAsiaTheme="minorEastAsia" w:hAnsi="Arial" w:cs="Arial" w:hint="eastAsia"/>
          <w:color w:val="000000"/>
          <w:lang w:eastAsia="zh-CN"/>
        </w:rPr>
        <w:t xml:space="preserve">he request does not </w:t>
      </w:r>
      <w:r w:rsidR="00C71E8F">
        <w:rPr>
          <w:rFonts w:ascii="Arial" w:eastAsiaTheme="minorEastAsia" w:hAnsi="Arial" w:cs="Arial"/>
          <w:color w:val="000000"/>
          <w:lang w:eastAsia="zh-CN"/>
        </w:rPr>
        <w:t>specify</w:t>
      </w:r>
      <w:r w:rsidR="00C71E8F">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the DL positioning methods</w:t>
      </w:r>
      <w:r w:rsidR="00C71E8F">
        <w:rPr>
          <w:rFonts w:ascii="Arial" w:eastAsiaTheme="minorEastAsia" w:hAnsi="Arial" w:cs="Arial" w:hint="eastAsia"/>
          <w:color w:val="000000"/>
          <w:lang w:eastAsia="zh-CN"/>
        </w:rPr>
        <w:t xml:space="preserve"> in </w:t>
      </w:r>
      <w:r w:rsidR="00C71E8F" w:rsidRPr="00DC6AFD">
        <w:rPr>
          <w:rFonts w:ascii="Arial" w:eastAsiaTheme="minorEastAsia" w:hAnsi="Arial" w:cs="Arial"/>
          <w:color w:val="000000"/>
          <w:lang w:eastAsia="zh-CN"/>
        </w:rPr>
        <w:t>R1-2312697</w:t>
      </w:r>
      <w:r w:rsidR="00C71E8F">
        <w:rPr>
          <w:rFonts w:ascii="Arial" w:eastAsiaTheme="minorEastAsia" w:hAnsi="Arial" w:cs="Arial" w:hint="eastAsia"/>
          <w:color w:val="000000"/>
          <w:lang w:eastAsia="zh-CN"/>
        </w:rPr>
        <w:t xml:space="preserve">. </w:t>
      </w:r>
      <w:r w:rsidR="00C71E8F">
        <w:rPr>
          <w:rFonts w:ascii="Arial" w:eastAsiaTheme="minorEastAsia" w:hAnsi="Arial" w:cs="Arial"/>
          <w:color w:val="000000"/>
          <w:lang w:eastAsia="zh-CN"/>
        </w:rPr>
        <w:t>T</w:t>
      </w:r>
      <w:r w:rsidR="00C71E8F">
        <w:rPr>
          <w:rFonts w:ascii="Arial" w:eastAsiaTheme="minorEastAsia" w:hAnsi="Arial" w:cs="Arial" w:hint="eastAsia"/>
          <w:color w:val="000000"/>
          <w:lang w:eastAsia="zh-CN"/>
        </w:rPr>
        <w:t xml:space="preserve">here </w:t>
      </w:r>
      <w:r w:rsidR="00C71E8F">
        <w:rPr>
          <w:rFonts w:ascii="Arial" w:eastAsiaTheme="minorEastAsia" w:hAnsi="Arial" w:cs="Arial"/>
          <w:color w:val="000000"/>
          <w:lang w:eastAsia="zh-CN"/>
        </w:rPr>
        <w:t>are no specific positioning methods</w:t>
      </w:r>
      <w:r w:rsidR="00C71E8F">
        <w:rPr>
          <w:rFonts w:ascii="Arial" w:eastAsiaTheme="minorEastAsia" w:hAnsi="Arial" w:cs="Arial" w:hint="eastAsia"/>
          <w:color w:val="000000"/>
          <w:lang w:eastAsia="zh-CN"/>
        </w:rPr>
        <w:t xml:space="preserve"> even in all the agreements on </w:t>
      </w:r>
      <w:r w:rsidR="00C71E8F" w:rsidRPr="00C71E8F">
        <w:rPr>
          <w:rFonts w:ascii="Arial" w:eastAsiaTheme="minorEastAsia" w:hAnsi="Arial" w:cs="Arial"/>
          <w:color w:val="000000"/>
          <w:lang w:eastAsia="zh-CN"/>
        </w:rPr>
        <w:t xml:space="preserve">9.5.5 </w:t>
      </w:r>
      <w:proofErr w:type="gramStart"/>
      <w:r w:rsidR="00C71E8F" w:rsidRPr="00C71E8F">
        <w:rPr>
          <w:rFonts w:ascii="Arial" w:eastAsiaTheme="minorEastAsia" w:hAnsi="Arial" w:cs="Arial"/>
          <w:color w:val="000000"/>
          <w:lang w:eastAsia="zh-CN"/>
        </w:rPr>
        <w:t>Positioning</w:t>
      </w:r>
      <w:proofErr w:type="gramEnd"/>
      <w:r w:rsidR="00C71E8F" w:rsidRPr="00C71E8F">
        <w:rPr>
          <w:rFonts w:ascii="Arial" w:eastAsiaTheme="minorEastAsia" w:hAnsi="Arial" w:cs="Arial"/>
          <w:color w:val="000000"/>
          <w:lang w:eastAsia="zh-CN"/>
        </w:rPr>
        <w:t xml:space="preserve"> for </w:t>
      </w:r>
      <w:proofErr w:type="spellStart"/>
      <w:r w:rsidR="00C71E8F" w:rsidRPr="00C71E8F">
        <w:rPr>
          <w:rFonts w:ascii="Arial" w:eastAsiaTheme="minorEastAsia" w:hAnsi="Arial" w:cs="Arial"/>
          <w:color w:val="000000"/>
          <w:lang w:eastAsia="zh-CN"/>
        </w:rPr>
        <w:t>RedCap</w:t>
      </w:r>
      <w:proofErr w:type="spellEnd"/>
      <w:r w:rsidR="00C71E8F" w:rsidRPr="00C71E8F">
        <w:rPr>
          <w:rFonts w:ascii="Arial" w:eastAsiaTheme="minorEastAsia" w:hAnsi="Arial" w:cs="Arial"/>
          <w:color w:val="000000"/>
          <w:lang w:eastAsia="zh-CN"/>
        </w:rPr>
        <w:t xml:space="preserve"> UEs</w:t>
      </w:r>
      <w:r w:rsidR="00C71E8F">
        <w:rPr>
          <w:rFonts w:ascii="Arial" w:eastAsiaTheme="minorEastAsia" w:hAnsi="Arial" w:cs="Arial" w:hint="eastAsia"/>
          <w:color w:val="000000"/>
          <w:lang w:eastAsia="zh-CN"/>
        </w:rPr>
        <w:t>, either</w:t>
      </w:r>
      <w:r w:rsidR="00901EC7">
        <w:rPr>
          <w:rFonts w:ascii="Arial" w:eastAsiaTheme="minorEastAsia" w:hAnsi="Arial" w:cs="Arial" w:hint="eastAsia"/>
          <w:color w:val="000000"/>
          <w:lang w:eastAsia="zh-CN"/>
        </w:rPr>
        <w:t xml:space="preserve">. </w:t>
      </w:r>
      <w:r>
        <w:rPr>
          <w:rFonts w:ascii="Arial" w:eastAsiaTheme="minorEastAsia" w:hAnsi="Arial" w:cs="Arial"/>
          <w:color w:val="000000"/>
          <w:lang w:eastAsia="zh-CN"/>
        </w:rPr>
        <w:t>H</w:t>
      </w:r>
      <w:r>
        <w:rPr>
          <w:rFonts w:ascii="Arial" w:eastAsiaTheme="minorEastAsia" w:hAnsi="Arial" w:cs="Arial" w:hint="eastAsia"/>
          <w:color w:val="000000"/>
          <w:lang w:eastAsia="zh-CN"/>
        </w:rPr>
        <w:t xml:space="preserve">owever,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parameter which i</w:t>
      </w:r>
      <w:r w:rsidR="00901EC7">
        <w:rPr>
          <w:rFonts w:ascii="Arial" w:eastAsiaTheme="minorEastAsia" w:hAnsi="Arial" w:cs="Arial"/>
          <w:color w:val="000000"/>
          <w:lang w:eastAsia="zh-CN"/>
        </w:rPr>
        <w:t>ndicates</w:t>
      </w:r>
      <w:r w:rsidR="00901EC7" w:rsidRPr="00901EC7">
        <w:rPr>
          <w:rFonts w:ascii="Arial" w:eastAsiaTheme="minorEastAsia" w:hAnsi="Arial" w:cs="Arial"/>
          <w:color w:val="000000"/>
          <w:lang w:eastAsia="zh-CN"/>
        </w:rPr>
        <w:t xml:space="preserve"> the reported measurement is based on receiving single or multiple hops of DL PRS</w:t>
      </w:r>
      <w:r w:rsidR="00901EC7">
        <w:rPr>
          <w:rFonts w:ascii="Arial" w:eastAsiaTheme="minorEastAsia" w:hAnsi="Arial" w:cs="Arial" w:hint="eastAsia"/>
          <w:color w:val="000000"/>
          <w:lang w:eastAsia="zh-CN"/>
        </w:rPr>
        <w:t xml:space="preserve"> is only applicable for NR DL-TDOA and NR Multi-RTT</w:t>
      </w:r>
      <w:r w:rsidR="00C71E8F">
        <w:rPr>
          <w:rFonts w:ascii="Arial" w:eastAsiaTheme="minorEastAsia" w:hAnsi="Arial" w:cs="Arial" w:hint="eastAsia"/>
          <w:color w:val="000000"/>
          <w:lang w:eastAsia="zh-CN"/>
        </w:rPr>
        <w:t xml:space="preserve"> in </w:t>
      </w:r>
      <w:r w:rsidR="00C71E8F" w:rsidRPr="00DC6AFD">
        <w:rPr>
          <w:rFonts w:ascii="Arial" w:eastAsiaTheme="minorEastAsia" w:hAnsi="Arial" w:cs="Arial"/>
          <w:color w:val="000000"/>
          <w:lang w:eastAsia="zh-CN"/>
        </w:rPr>
        <w:t>R1-2312697</w:t>
      </w:r>
      <w:r w:rsidR="00901EC7">
        <w:rPr>
          <w:rFonts w:ascii="Arial" w:eastAsiaTheme="minorEastAsia" w:hAnsi="Arial" w:cs="Arial" w:hint="eastAsia"/>
          <w:color w:val="000000"/>
          <w:lang w:eastAsia="zh-CN"/>
        </w:rPr>
        <w:t xml:space="preserve">. </w:t>
      </w:r>
      <w:bookmarkStart w:id="7" w:name="OLE_LINK7"/>
      <w:bookmarkStart w:id="8" w:name="OLE_LINK8"/>
      <w:r w:rsidR="00D87555">
        <w:rPr>
          <w:rFonts w:ascii="Arial" w:eastAsiaTheme="minorEastAsia" w:hAnsi="Arial" w:cs="Arial" w:hint="eastAsia"/>
          <w:color w:val="000000"/>
          <w:lang w:eastAsia="zh-CN"/>
        </w:rPr>
        <w:t>From RAN2</w:t>
      </w:r>
      <w:r w:rsidR="00D87555">
        <w:rPr>
          <w:rFonts w:ascii="Arial" w:eastAsiaTheme="minorEastAsia" w:hAnsi="Arial" w:cs="Arial"/>
          <w:color w:val="000000"/>
          <w:lang w:eastAsia="zh-CN"/>
        </w:rPr>
        <w:t>’</w:t>
      </w:r>
      <w:r w:rsidR="00D87555">
        <w:rPr>
          <w:rFonts w:ascii="Arial" w:eastAsiaTheme="minorEastAsia" w:hAnsi="Arial" w:cs="Arial" w:hint="eastAsia"/>
          <w:color w:val="000000"/>
          <w:lang w:eastAsia="zh-CN"/>
        </w:rPr>
        <w:t xml:space="preserve">s perspective, </w:t>
      </w:r>
      <w:r w:rsidR="004576BF">
        <w:rPr>
          <w:rFonts w:ascii="Arial" w:eastAsiaTheme="minorEastAsia" w:hAnsi="Arial" w:cs="Arial" w:hint="eastAsia"/>
          <w:color w:val="000000"/>
          <w:lang w:eastAsia="zh-CN"/>
        </w:rPr>
        <w:t xml:space="preserve">if LMF can request UE to perform </w:t>
      </w:r>
      <w:r w:rsidR="004576BF" w:rsidRPr="00E45E5F">
        <w:rPr>
          <w:rFonts w:ascii="Arial" w:eastAsiaTheme="minorEastAsia" w:hAnsi="Arial" w:cs="Arial"/>
          <w:color w:val="000000"/>
          <w:lang w:eastAsia="zh-CN"/>
        </w:rPr>
        <w:t>DL PRS Rx hopping</w:t>
      </w:r>
      <w:r w:rsidR="004576BF">
        <w:rPr>
          <w:rFonts w:ascii="Arial" w:eastAsiaTheme="minorEastAsia" w:hAnsi="Arial" w:cs="Arial" w:hint="eastAsia"/>
          <w:color w:val="000000"/>
          <w:lang w:eastAsia="zh-CN"/>
        </w:rPr>
        <w:t xml:space="preserve"> for </w:t>
      </w:r>
      <w:r w:rsidR="00E60EC3" w:rsidRPr="00E60EC3">
        <w:rPr>
          <w:rFonts w:ascii="Arial" w:eastAsiaTheme="minorEastAsia" w:hAnsi="Arial" w:cs="Arial"/>
          <w:color w:val="000000"/>
          <w:lang w:eastAsia="zh-CN"/>
        </w:rPr>
        <w:t>different NR positioning methods</w:t>
      </w:r>
      <w:r w:rsidR="004576BF">
        <w:rPr>
          <w:rFonts w:ascii="Arial" w:eastAsiaTheme="minorEastAsia" w:hAnsi="Arial" w:cs="Arial" w:hint="eastAsia"/>
          <w:color w:val="000000"/>
          <w:lang w:eastAsia="zh-CN"/>
        </w:rPr>
        <w:t>, the i</w:t>
      </w:r>
      <w:r w:rsidR="004576BF">
        <w:rPr>
          <w:rFonts w:ascii="Arial" w:eastAsiaTheme="minorEastAsia" w:hAnsi="Arial" w:cs="Arial"/>
          <w:color w:val="000000"/>
          <w:lang w:eastAsia="zh-CN"/>
        </w:rPr>
        <w:t>ndicat</w:t>
      </w:r>
      <w:r w:rsidR="004576BF">
        <w:rPr>
          <w:rFonts w:ascii="Arial" w:eastAsiaTheme="minorEastAsia" w:hAnsi="Arial" w:cs="Arial" w:hint="eastAsia"/>
          <w:color w:val="000000"/>
          <w:lang w:eastAsia="zh-CN"/>
        </w:rPr>
        <w:t>ion of</w:t>
      </w:r>
      <w:r w:rsidR="004576BF" w:rsidRPr="00901EC7">
        <w:rPr>
          <w:rFonts w:ascii="Arial" w:eastAsiaTheme="minorEastAsia" w:hAnsi="Arial" w:cs="Arial"/>
          <w:color w:val="000000"/>
          <w:lang w:eastAsia="zh-CN"/>
        </w:rPr>
        <w:t xml:space="preserve"> the reported measurement</w:t>
      </w:r>
      <w:r w:rsidR="004576BF" w:rsidRPr="004576BF">
        <w:rPr>
          <w:rFonts w:ascii="Arial" w:eastAsiaTheme="minorEastAsia" w:hAnsi="Arial" w:cs="Arial"/>
          <w:color w:val="000000"/>
          <w:lang w:eastAsia="zh-CN"/>
        </w:rPr>
        <w:t xml:space="preserve"> </w:t>
      </w:r>
      <w:r w:rsidR="008C7A9F">
        <w:rPr>
          <w:rFonts w:ascii="Arial" w:eastAsiaTheme="minorEastAsia" w:hAnsi="Arial" w:cs="Arial" w:hint="eastAsia"/>
          <w:color w:val="000000"/>
          <w:lang w:eastAsia="zh-CN"/>
        </w:rPr>
        <w:t>based on</w:t>
      </w:r>
      <w:r w:rsidR="004576BF" w:rsidRPr="00901EC7">
        <w:rPr>
          <w:rFonts w:ascii="Arial" w:eastAsiaTheme="minorEastAsia" w:hAnsi="Arial" w:cs="Arial"/>
          <w:color w:val="000000"/>
          <w:lang w:eastAsia="zh-CN"/>
        </w:rPr>
        <w:t xml:space="preserve"> single or multiple </w:t>
      </w:r>
      <w:r w:rsidR="008C7A9F">
        <w:rPr>
          <w:rFonts w:ascii="Arial" w:eastAsiaTheme="minorEastAsia" w:hAnsi="Arial" w:cs="Arial" w:hint="eastAsia"/>
          <w:color w:val="000000"/>
          <w:lang w:eastAsia="zh-CN"/>
        </w:rPr>
        <w:t>hops s</w:t>
      </w:r>
      <w:r w:rsidR="004576BF" w:rsidRPr="00901EC7">
        <w:rPr>
          <w:rFonts w:ascii="Arial" w:eastAsiaTheme="minorEastAsia" w:hAnsi="Arial" w:cs="Arial"/>
          <w:color w:val="000000"/>
          <w:lang w:eastAsia="zh-CN"/>
        </w:rPr>
        <w:t>ho</w:t>
      </w:r>
      <w:r w:rsidR="008C7A9F">
        <w:rPr>
          <w:rFonts w:ascii="Arial" w:eastAsiaTheme="minorEastAsia" w:hAnsi="Arial" w:cs="Arial" w:hint="eastAsia"/>
          <w:color w:val="000000"/>
          <w:lang w:eastAsia="zh-CN"/>
        </w:rPr>
        <w:t xml:space="preserve">uld also </w:t>
      </w:r>
      <w:r w:rsidR="00565708">
        <w:rPr>
          <w:rFonts w:ascii="Arial" w:eastAsiaTheme="minorEastAsia" w:hAnsi="Arial" w:cs="Arial" w:hint="eastAsia"/>
          <w:color w:val="000000"/>
          <w:lang w:eastAsia="zh-CN"/>
        </w:rPr>
        <w:t xml:space="preserve">be </w:t>
      </w:r>
      <w:r w:rsidR="008C7A9F">
        <w:rPr>
          <w:rFonts w:ascii="Arial" w:eastAsiaTheme="minorEastAsia" w:hAnsi="Arial" w:cs="Arial" w:hint="eastAsia"/>
          <w:color w:val="000000"/>
          <w:lang w:eastAsia="zh-CN"/>
        </w:rPr>
        <w:t>applicable for NR DL-</w:t>
      </w:r>
      <w:proofErr w:type="spellStart"/>
      <w:r w:rsidR="008C7A9F">
        <w:rPr>
          <w:rFonts w:ascii="Arial" w:eastAsiaTheme="minorEastAsia" w:hAnsi="Arial" w:cs="Arial" w:hint="eastAsia"/>
          <w:color w:val="000000"/>
          <w:lang w:eastAsia="zh-CN"/>
        </w:rPr>
        <w:t>AoD</w:t>
      </w:r>
      <w:proofErr w:type="spellEnd"/>
      <w:r w:rsidR="008C7A9F">
        <w:rPr>
          <w:rFonts w:ascii="Arial" w:eastAsiaTheme="minorEastAsia" w:hAnsi="Arial" w:cs="Arial" w:hint="eastAsia"/>
          <w:color w:val="000000"/>
          <w:lang w:eastAsia="zh-CN"/>
        </w:rPr>
        <w:t>.</w:t>
      </w:r>
      <w:bookmarkEnd w:id="7"/>
      <w:bookmarkEnd w:id="8"/>
    </w:p>
    <w:p w14:paraId="698D0FC9" w14:textId="05FDC48C" w:rsidR="0046300C" w:rsidRDefault="0046300C"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Question 1: Does </w:t>
      </w:r>
      <w:r w:rsidRPr="0046300C">
        <w:rPr>
          <w:rFonts w:ascii="Arial" w:eastAsiaTheme="minorEastAsia" w:hAnsi="Arial" w:cs="Arial"/>
          <w:i/>
          <w:color w:val="000000"/>
          <w:lang w:eastAsia="zh-CN"/>
        </w:rPr>
        <w:t>nr-</w:t>
      </w:r>
      <w:proofErr w:type="spellStart"/>
      <w:r w:rsidRPr="0046300C">
        <w:rPr>
          <w:rFonts w:ascii="Arial" w:eastAsiaTheme="minorEastAsia" w:hAnsi="Arial" w:cs="Arial"/>
          <w:i/>
          <w:color w:val="000000"/>
          <w:lang w:eastAsia="zh-CN"/>
        </w:rPr>
        <w:t>ReportedDL</w:t>
      </w:r>
      <w:proofErr w:type="spellEnd"/>
      <w:r w:rsidRPr="0046300C">
        <w:rPr>
          <w:rFonts w:ascii="Arial" w:eastAsiaTheme="minorEastAsia" w:hAnsi="Arial" w:cs="Arial"/>
          <w:i/>
          <w:color w:val="000000"/>
          <w:lang w:eastAsia="zh-CN"/>
        </w:rPr>
        <w:t>-PRS-</w:t>
      </w:r>
      <w:proofErr w:type="spellStart"/>
      <w:r w:rsidRPr="0046300C">
        <w:rPr>
          <w:rFonts w:ascii="Arial" w:eastAsiaTheme="minorEastAsia" w:hAnsi="Arial" w:cs="Arial"/>
          <w:i/>
          <w:color w:val="000000"/>
          <w:lang w:eastAsia="zh-CN"/>
        </w:rPr>
        <w:t>measurementBasedOnSingleOrMultihopRx</w:t>
      </w:r>
      <w:proofErr w:type="spellEnd"/>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in RRC parameter list also apply to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 xml:space="preserve"> positioning?</w:t>
      </w:r>
    </w:p>
    <w:bookmarkEnd w:id="5"/>
    <w:bookmarkEnd w:id="6"/>
    <w:p w14:paraId="5CA53789" w14:textId="4D139D12" w:rsidR="00E45E5F" w:rsidRDefault="008D218B"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Issue</w:t>
      </w:r>
      <w:r w:rsidR="00AC2E08">
        <w:rPr>
          <w:rFonts w:ascii="Arial" w:eastAsiaTheme="minorEastAsia" w:hAnsi="Arial" w:cs="Arial" w:hint="eastAsia"/>
          <w:color w:val="000000"/>
          <w:lang w:eastAsia="zh-CN"/>
        </w:rPr>
        <w:t xml:space="preserve"> 2:</w:t>
      </w:r>
      <w:r w:rsidR="00DA7366">
        <w:rPr>
          <w:rFonts w:ascii="Arial" w:eastAsiaTheme="minorEastAsia" w:hAnsi="Arial" w:cs="Arial" w:hint="eastAsia"/>
          <w:color w:val="000000"/>
          <w:lang w:eastAsia="zh-CN"/>
        </w:rPr>
        <w:t xml:space="preserve"> For BW</w:t>
      </w:r>
    </w:p>
    <w:p w14:paraId="6C27E61A" w14:textId="154FCC10" w:rsidR="00DA7366" w:rsidRDefault="009A7FA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Question 2: </w:t>
      </w:r>
      <w:r w:rsidR="00DA7366">
        <w:rPr>
          <w:rFonts w:ascii="Arial" w:eastAsiaTheme="minorEastAsia" w:hAnsi="Arial" w:cs="Arial"/>
          <w:color w:val="000000"/>
          <w:lang w:eastAsia="zh-CN"/>
        </w:rPr>
        <w:t>I</w:t>
      </w:r>
      <w:r w:rsidR="00DA7366">
        <w:rPr>
          <w:rFonts w:ascii="Arial" w:eastAsiaTheme="minorEastAsia" w:hAnsi="Arial" w:cs="Arial" w:hint="eastAsia"/>
          <w:color w:val="000000"/>
          <w:lang w:eastAsia="zh-CN"/>
        </w:rPr>
        <w:t xml:space="preserve">n the reported </w:t>
      </w:r>
      <w:r w:rsidR="00345321" w:rsidRPr="009B492A">
        <w:rPr>
          <w:rFonts w:ascii="Arial" w:eastAsiaTheme="minorEastAsia" w:hAnsi="Arial" w:cs="Arial"/>
          <w:color w:val="000000"/>
          <w:lang w:eastAsia="zh-CN"/>
        </w:rPr>
        <w:t xml:space="preserve">aggregated </w:t>
      </w:r>
      <w:r w:rsidR="00DA7366">
        <w:rPr>
          <w:rFonts w:ascii="Arial" w:eastAsiaTheme="minorEastAsia" w:hAnsi="Arial" w:cs="Arial" w:hint="eastAsia"/>
          <w:color w:val="000000"/>
          <w:lang w:eastAsia="zh-CN"/>
        </w:rPr>
        <w:t xml:space="preserve">measurement, </w:t>
      </w:r>
      <w:r w:rsidR="005A4C58">
        <w:rPr>
          <w:rFonts w:ascii="Arial" w:eastAsiaTheme="minorEastAsia" w:hAnsi="Arial" w:cs="Arial" w:hint="eastAsia"/>
          <w:color w:val="000000"/>
          <w:lang w:eastAsia="zh-CN"/>
        </w:rPr>
        <w:t>can</w:t>
      </w:r>
      <w:r w:rsidR="009B492A">
        <w:rPr>
          <w:rFonts w:ascii="Arial" w:eastAsiaTheme="minorEastAsia" w:hAnsi="Arial" w:cs="Arial" w:hint="eastAsia"/>
          <w:color w:val="000000"/>
          <w:lang w:eastAsia="zh-CN"/>
        </w:rPr>
        <w:t xml:space="preserve"> </w:t>
      </w:r>
      <w:r w:rsidR="00DA7366">
        <w:rPr>
          <w:rFonts w:ascii="Arial" w:eastAsiaTheme="minorEastAsia" w:hAnsi="Arial" w:cs="Arial" w:hint="eastAsia"/>
          <w:color w:val="000000"/>
          <w:lang w:eastAsia="zh-CN"/>
        </w:rPr>
        <w:t>the</w:t>
      </w:r>
      <w:r w:rsidR="00DA7366" w:rsidRPr="00DA7366">
        <w:rPr>
          <w:rFonts w:ascii="Arial" w:eastAsiaTheme="minorEastAsia" w:hAnsi="Arial" w:cs="Arial"/>
          <w:color w:val="000000"/>
          <w:lang w:eastAsia="zh-CN"/>
        </w:rPr>
        <w:t xml:space="preserve"> </w:t>
      </w:r>
      <w:r w:rsidR="009B492A">
        <w:rPr>
          <w:rFonts w:ascii="Arial" w:eastAsiaTheme="minorEastAsia" w:hAnsi="Arial" w:cs="Arial" w:hint="eastAsia"/>
          <w:color w:val="000000"/>
          <w:lang w:eastAsia="zh-CN"/>
        </w:rPr>
        <w:t xml:space="preserve">different </w:t>
      </w:r>
      <w:r w:rsidR="009B492A" w:rsidRPr="009B492A">
        <w:rPr>
          <w:rFonts w:ascii="Arial" w:eastAsiaTheme="minorEastAsia" w:hAnsi="Arial" w:cs="Arial"/>
          <w:color w:val="000000"/>
          <w:lang w:eastAsia="zh-CN"/>
        </w:rPr>
        <w:t xml:space="preserve">aggregated </w:t>
      </w:r>
      <w:r w:rsidR="005A4C58">
        <w:rPr>
          <w:rFonts w:ascii="Arial" w:eastAsiaTheme="minorEastAsia" w:hAnsi="Arial" w:cs="Arial" w:hint="eastAsia"/>
          <w:color w:val="000000"/>
          <w:lang w:eastAsia="zh-CN"/>
        </w:rPr>
        <w:t>RSTD</w:t>
      </w:r>
      <w:r w:rsidR="009B492A" w:rsidRPr="009B492A">
        <w:rPr>
          <w:rFonts w:ascii="Arial" w:eastAsiaTheme="minorEastAsia" w:hAnsi="Arial" w:cs="Arial" w:hint="eastAsia"/>
          <w:color w:val="000000"/>
          <w:lang w:eastAsia="zh-CN"/>
        </w:rPr>
        <w:t xml:space="preserve"> </w:t>
      </w:r>
      <w:r w:rsidR="00DA7366">
        <w:rPr>
          <w:rFonts w:ascii="Arial" w:eastAsiaTheme="minorEastAsia" w:hAnsi="Arial" w:cs="Arial" w:hint="eastAsia"/>
          <w:color w:val="000000"/>
          <w:lang w:eastAsia="zh-CN"/>
        </w:rPr>
        <w:t xml:space="preserve">measurements be obtained from different </w:t>
      </w:r>
      <w:r w:rsidR="00DA7366" w:rsidRPr="00DA7366">
        <w:rPr>
          <w:rFonts w:ascii="Arial" w:eastAsiaTheme="minorEastAsia" w:hAnsi="Arial" w:cs="Arial"/>
          <w:color w:val="000000"/>
          <w:lang w:eastAsia="zh-CN"/>
        </w:rPr>
        <w:t>aggregated resources</w:t>
      </w:r>
      <w:r w:rsidR="005A4C58">
        <w:rPr>
          <w:rFonts w:ascii="Arial" w:eastAsiaTheme="minorEastAsia" w:hAnsi="Arial" w:cs="Arial" w:hint="eastAsia"/>
          <w:color w:val="000000"/>
          <w:lang w:eastAsia="zh-CN"/>
        </w:rPr>
        <w:t xml:space="preserve"> when </w:t>
      </w:r>
      <w:r w:rsidR="00CF67F5">
        <w:rPr>
          <w:rFonts w:ascii="Arial" w:eastAsiaTheme="minorEastAsia" w:hAnsi="Arial" w:cs="Arial" w:hint="eastAsia"/>
          <w:color w:val="000000"/>
          <w:lang w:eastAsia="zh-CN"/>
        </w:rPr>
        <w:t>obtained</w:t>
      </w:r>
      <w:bookmarkStart w:id="9" w:name="_GoBack"/>
      <w:bookmarkEnd w:id="9"/>
      <w:r w:rsidR="00CF67F5">
        <w:rPr>
          <w:rFonts w:ascii="Arial" w:eastAsiaTheme="minorEastAsia" w:hAnsi="Arial" w:cs="Arial" w:hint="eastAsia"/>
          <w:color w:val="000000"/>
          <w:lang w:eastAsia="zh-CN"/>
        </w:rPr>
        <w:t xml:space="preserve"> from </w:t>
      </w:r>
      <w:r w:rsidR="005A4C58">
        <w:rPr>
          <w:rFonts w:ascii="Arial" w:eastAsiaTheme="minorEastAsia" w:hAnsi="Arial" w:cs="Arial" w:hint="eastAsia"/>
          <w:color w:val="000000"/>
          <w:lang w:eastAsia="zh-CN"/>
        </w:rPr>
        <w:t xml:space="preserve">the same </w:t>
      </w:r>
      <w:r w:rsidR="005A4C58" w:rsidRPr="009B492A">
        <w:rPr>
          <w:rFonts w:ascii="Arial" w:eastAsiaTheme="minorEastAsia" w:hAnsi="Arial" w:cs="Arial"/>
          <w:color w:val="000000"/>
          <w:lang w:eastAsia="zh-CN"/>
        </w:rPr>
        <w:t>aggregated</w:t>
      </w:r>
      <w:r w:rsidR="005A4C58" w:rsidRPr="005A4C58">
        <w:rPr>
          <w:rFonts w:ascii="Arial" w:eastAsiaTheme="minorEastAsia" w:hAnsi="Arial" w:cs="Arial"/>
          <w:color w:val="000000"/>
          <w:lang w:eastAsia="zh-CN"/>
        </w:rPr>
        <w:t xml:space="preserve"> </w:t>
      </w:r>
      <w:r w:rsidR="005A4C58" w:rsidRPr="00DA7366">
        <w:rPr>
          <w:rFonts w:ascii="Arial" w:eastAsiaTheme="minorEastAsia" w:hAnsi="Arial" w:cs="Arial"/>
          <w:color w:val="000000"/>
          <w:lang w:eastAsia="zh-CN"/>
        </w:rPr>
        <w:t>resources</w:t>
      </w:r>
      <w:r w:rsidR="005A4C58">
        <w:rPr>
          <w:rFonts w:ascii="Arial" w:eastAsiaTheme="minorEastAsia" w:hAnsi="Arial" w:cs="Arial" w:hint="eastAsia"/>
          <w:color w:val="000000"/>
          <w:lang w:eastAsia="zh-CN"/>
        </w:rPr>
        <w:t xml:space="preserve"> </w:t>
      </w:r>
      <w:proofErr w:type="spellStart"/>
      <w:r w:rsidR="005A4C58">
        <w:rPr>
          <w:rFonts w:ascii="Arial" w:eastAsiaTheme="minorEastAsia" w:hAnsi="Arial" w:cs="Arial" w:hint="eastAsia"/>
          <w:color w:val="000000"/>
          <w:lang w:eastAsia="zh-CN"/>
        </w:rPr>
        <w:t>SetIDs</w:t>
      </w:r>
      <w:proofErr w:type="spellEnd"/>
      <w:r w:rsidR="00DA7366">
        <w:rPr>
          <w:rFonts w:ascii="Arial" w:eastAsiaTheme="minorEastAsia" w:hAnsi="Arial" w:cs="Arial" w:hint="eastAsia"/>
          <w:color w:val="000000"/>
          <w:lang w:eastAsia="zh-CN"/>
        </w:rPr>
        <w:t>?</w:t>
      </w:r>
    </w:p>
    <w:p w14:paraId="5F3E6E63" w14:textId="77777777" w:rsidR="004307D9"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10" w:name="_Hlk46227635"/>
      <w:r>
        <w:rPr>
          <w:rFonts w:ascii="Arial" w:hAnsi="Arial" w:cs="Arial"/>
          <w:b/>
        </w:rPr>
        <w:t xml:space="preserve"> </w:t>
      </w:r>
      <w:bookmarkEnd w:id="10"/>
      <w:r w:rsidR="001E68CD">
        <w:rPr>
          <w:rFonts w:ascii="Arial" w:eastAsiaTheme="minorEastAsia" w:hAnsi="Arial" w:cs="Arial" w:hint="eastAsia"/>
          <w:b/>
          <w:lang w:eastAsia="zh-CN"/>
        </w:rPr>
        <w:t>RAN1</w:t>
      </w:r>
    </w:p>
    <w:p w14:paraId="0C36D19F" w14:textId="1400A665"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 xml:space="preserve">ask RAN1 </w:t>
      </w:r>
      <w:r w:rsidR="00DA7366">
        <w:rPr>
          <w:rFonts w:ascii="Arial" w:eastAsiaTheme="minorEastAsia" w:hAnsi="Arial" w:cs="Arial" w:hint="eastAsia"/>
          <w:color w:val="000000"/>
          <w:lang w:eastAsia="zh-CN"/>
        </w:rPr>
        <w:t xml:space="preserve">to answer/confirm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lastRenderedPageBreak/>
        <w:t>3. Date of Next RAN2 Meetings:</w:t>
      </w:r>
    </w:p>
    <w:p w14:paraId="454EF8DD" w14:textId="69E7E29D" w:rsidR="004307D9" w:rsidRDefault="004307D9" w:rsidP="004307D9">
      <w:pPr>
        <w:tabs>
          <w:tab w:val="left" w:pos="5103"/>
        </w:tabs>
        <w:spacing w:after="120"/>
        <w:ind w:left="2268" w:hanging="2268"/>
        <w:rPr>
          <w:bCs/>
          <w:lang w:val="sv-SE"/>
        </w:rPr>
      </w:pPr>
      <w:r w:rsidRPr="00FE60F6">
        <w:rPr>
          <w:bCs/>
          <w:lang w:val="sv-SE"/>
        </w:rPr>
        <w:t>TSG-RAN WG2#12</w:t>
      </w:r>
      <w:r w:rsidR="004E4C19">
        <w:rPr>
          <w:rFonts w:eastAsiaTheme="minorEastAsia" w:hint="eastAsia"/>
          <w:bCs/>
          <w:lang w:val="sv-SE" w:eastAsia="zh-CN"/>
        </w:rPr>
        <w:t>5-bis</w:t>
      </w:r>
      <w:r>
        <w:rPr>
          <w:bCs/>
          <w:lang w:val="sv-SE"/>
        </w:rPr>
        <w:t xml:space="preserve">                      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5</w:t>
      </w:r>
      <w:r>
        <w:rPr>
          <w:rFonts w:hint="eastAsia"/>
          <w:bCs/>
          <w:lang w:val="sv-SE" w:eastAsia="zh-CN"/>
        </w:rPr>
        <w:t xml:space="preserve"> </w:t>
      </w:r>
      <w:r>
        <w:rPr>
          <w:bCs/>
          <w:lang w:val="sv-SE" w:eastAsia="zh-CN"/>
        </w:rPr>
        <w:t xml:space="preserve">to </w:t>
      </w:r>
      <w:r w:rsidR="004E4C19">
        <w:rPr>
          <w:bCs/>
          <w:lang w:val="sv-SE"/>
        </w:rPr>
        <w:t>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9</w:t>
      </w:r>
      <w:r>
        <w:rPr>
          <w:bCs/>
          <w:lang w:val="sv-SE"/>
        </w:rPr>
        <w:tab/>
      </w:r>
      <w:r>
        <w:rPr>
          <w:bCs/>
          <w:lang w:val="sv-SE"/>
        </w:rPr>
        <w:tab/>
      </w:r>
      <w:r w:rsidR="004E4C19" w:rsidRPr="004E4C19">
        <w:rPr>
          <w:bCs/>
          <w:lang w:val="sv-SE"/>
        </w:rPr>
        <w:t>Changsha, Hunan Province , CN</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8ACEBA" w15:done="0"/>
  <w15:commentEx w15:paraId="3ADEE7B2" w15:done="0"/>
  <w15:commentEx w15:paraId="3D69A9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ACEBA" w16cid:durableId="26D3719F"/>
  <w16cid:commentId w16cid:paraId="3ADEE7B2" w16cid:durableId="26D37013"/>
  <w16cid:commentId w16cid:paraId="3D69A961" w16cid:durableId="26D37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CFBCF" w14:textId="77777777" w:rsidR="00A63015" w:rsidRDefault="00A63015" w:rsidP="00EE7A47">
      <w:pPr>
        <w:spacing w:after="0"/>
      </w:pPr>
      <w:r>
        <w:separator/>
      </w:r>
    </w:p>
  </w:endnote>
  <w:endnote w:type="continuationSeparator" w:id="0">
    <w:p w14:paraId="2A0142FB" w14:textId="77777777" w:rsidR="00A63015" w:rsidRDefault="00A6301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44E42" w14:textId="77777777" w:rsidR="00A63015" w:rsidRDefault="00A63015" w:rsidP="00EE7A47">
      <w:pPr>
        <w:spacing w:after="0"/>
      </w:pPr>
      <w:r>
        <w:separator/>
      </w:r>
    </w:p>
  </w:footnote>
  <w:footnote w:type="continuationSeparator" w:id="0">
    <w:p w14:paraId="0B1528B8" w14:textId="77777777" w:rsidR="00A63015" w:rsidRDefault="00A63015"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21"/>
  </w:num>
  <w:num w:numId="4">
    <w:abstractNumId w:val="6"/>
  </w:num>
  <w:num w:numId="5">
    <w:abstractNumId w:val="37"/>
  </w:num>
  <w:num w:numId="6">
    <w:abstractNumId w:val="19"/>
  </w:num>
  <w:num w:numId="7">
    <w:abstractNumId w:val="36"/>
  </w:num>
  <w:num w:numId="8">
    <w:abstractNumId w:val="20"/>
  </w:num>
  <w:num w:numId="9">
    <w:abstractNumId w:val="11"/>
  </w:num>
  <w:num w:numId="10">
    <w:abstractNumId w:val="16"/>
  </w:num>
  <w:num w:numId="11">
    <w:abstractNumId w:val="12"/>
  </w:num>
  <w:num w:numId="12">
    <w:abstractNumId w:val="28"/>
  </w:num>
  <w:num w:numId="13">
    <w:abstractNumId w:val="3"/>
  </w:num>
  <w:num w:numId="14">
    <w:abstractNumId w:val="35"/>
  </w:num>
  <w:num w:numId="15">
    <w:abstractNumId w:val="29"/>
  </w:num>
  <w:num w:numId="16">
    <w:abstractNumId w:val="13"/>
  </w:num>
  <w:num w:numId="17">
    <w:abstractNumId w:val="23"/>
  </w:num>
  <w:num w:numId="18">
    <w:abstractNumId w:val="2"/>
  </w:num>
  <w:num w:numId="19">
    <w:abstractNumId w:val="7"/>
  </w:num>
  <w:num w:numId="20">
    <w:abstractNumId w:val="22"/>
  </w:num>
  <w:num w:numId="21">
    <w:abstractNumId w:val="30"/>
  </w:num>
  <w:num w:numId="22">
    <w:abstractNumId w:val="25"/>
  </w:num>
  <w:num w:numId="23">
    <w:abstractNumId w:val="31"/>
  </w:num>
  <w:num w:numId="24">
    <w:abstractNumId w:val="32"/>
  </w:num>
  <w:num w:numId="25">
    <w:abstractNumId w:val="1"/>
  </w:num>
  <w:num w:numId="26">
    <w:abstractNumId w:val="17"/>
  </w:num>
  <w:num w:numId="27">
    <w:abstractNumId w:val="8"/>
  </w:num>
  <w:num w:numId="28">
    <w:abstractNumId w:val="38"/>
  </w:num>
  <w:num w:numId="29">
    <w:abstractNumId w:val="18"/>
  </w:num>
  <w:num w:numId="30">
    <w:abstractNumId w:val="39"/>
  </w:num>
  <w:num w:numId="31">
    <w:abstractNumId w:val="14"/>
  </w:num>
  <w:num w:numId="32">
    <w:abstractNumId w:val="33"/>
  </w:num>
  <w:num w:numId="33">
    <w:abstractNumId w:val="15"/>
  </w:num>
  <w:num w:numId="34">
    <w:abstractNumId w:val="34"/>
  </w:num>
  <w:num w:numId="35">
    <w:abstractNumId w:val="40"/>
  </w:num>
  <w:num w:numId="36">
    <w:abstractNumId w:val="27"/>
  </w:num>
  <w:num w:numId="37">
    <w:abstractNumId w:val="9"/>
  </w:num>
  <w:num w:numId="38">
    <w:abstractNumId w:val="5"/>
  </w:num>
  <w:num w:numId="39">
    <w:abstractNumId w:val="24"/>
  </w:num>
  <w:num w:numId="40">
    <w:abstractNumId w:val="26"/>
  </w:num>
  <w:num w:numId="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ybbie Jia">
    <w15:presenceInfo w15:providerId="Windows Live" w15:userId="867277881b6d4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89F"/>
    <w:rsid w:val="00005FCC"/>
    <w:rsid w:val="000062B1"/>
    <w:rsid w:val="0000723D"/>
    <w:rsid w:val="000076B6"/>
    <w:rsid w:val="000116D1"/>
    <w:rsid w:val="00011A2B"/>
    <w:rsid w:val="00011FBA"/>
    <w:rsid w:val="000121A6"/>
    <w:rsid w:val="000126D4"/>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32A52"/>
    <w:rsid w:val="00733418"/>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767F"/>
    <w:rsid w:val="00817A28"/>
    <w:rsid w:val="00817CC0"/>
    <w:rsid w:val="008200B2"/>
    <w:rsid w:val="00820AF2"/>
    <w:rsid w:val="00822143"/>
    <w:rsid w:val="00823508"/>
    <w:rsid w:val="0082359D"/>
    <w:rsid w:val="0082575D"/>
    <w:rsid w:val="00825B56"/>
    <w:rsid w:val="00831866"/>
    <w:rsid w:val="0083380E"/>
    <w:rsid w:val="00833FA1"/>
    <w:rsid w:val="0083491A"/>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FED"/>
    <w:rsid w:val="008959E2"/>
    <w:rsid w:val="00895FFA"/>
    <w:rsid w:val="0089656E"/>
    <w:rsid w:val="00896E67"/>
    <w:rsid w:val="008976D9"/>
    <w:rsid w:val="00897D19"/>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游明朝"/>
    </w:rPr>
  </w:style>
  <w:style w:type="character" w:customStyle="1" w:styleId="Char2">
    <w:name w:val="批注文字 Char"/>
    <w:basedOn w:val="a0"/>
    <w:link w:val="a9"/>
    <w:uiPriority w:val="9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23F7480-D760-4447-A4CB-14AED7AA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12</cp:revision>
  <dcterms:created xsi:type="dcterms:W3CDTF">2024-02-18T09:02:00Z</dcterms:created>
  <dcterms:modified xsi:type="dcterms:W3CDTF">2024-02-19T09:54:00Z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